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51" w:rsidRDefault="00E41C51">
      <w:pPr>
        <w:spacing w:after="0" w:line="408" w:lineRule="exact"/>
        <w:ind w:left="120"/>
        <w:jc w:val="center"/>
      </w:pPr>
      <w:bookmarkStart w:id="0" w:name="block-40767511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5851" w:rsidRDefault="00E41C51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F5851" w:rsidRDefault="00E41C51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Администрация Каратузского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F5851" w:rsidRDefault="00E41C51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Нижнекурятская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3F5851" w:rsidRDefault="003F5851">
      <w:pPr>
        <w:spacing w:after="0"/>
        <w:ind w:left="120"/>
      </w:pPr>
    </w:p>
    <w:p w:rsidR="003F5851" w:rsidRDefault="003F5851">
      <w:pPr>
        <w:spacing w:after="0"/>
        <w:ind w:left="120"/>
      </w:pPr>
    </w:p>
    <w:p w:rsidR="003F5851" w:rsidRDefault="003F5851">
      <w:pPr>
        <w:spacing w:after="0"/>
        <w:ind w:left="120"/>
      </w:pPr>
    </w:p>
    <w:p w:rsidR="003F5851" w:rsidRDefault="003F5851">
      <w:pPr>
        <w:spacing w:after="0"/>
        <w:ind w:left="120"/>
      </w:pP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4700"/>
        <w:gridCol w:w="687"/>
        <w:gridCol w:w="3957"/>
      </w:tblGrid>
      <w:tr w:rsidR="003F5851">
        <w:tc>
          <w:tcPr>
            <w:tcW w:w="4700" w:type="dxa"/>
          </w:tcPr>
          <w:p w:rsidR="003F5851" w:rsidRDefault="00E41C5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F5851" w:rsidRDefault="00E41C5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3F5851" w:rsidRDefault="00E41C5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F5851" w:rsidRDefault="00F966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№148</w:t>
            </w:r>
            <w:r w:rsidR="00E4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-од от «30» 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4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5851" w:rsidRDefault="003F58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</w:tcPr>
          <w:p w:rsidR="003F5851" w:rsidRDefault="003F58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3F5851" w:rsidRDefault="00E41C5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F5851" w:rsidRDefault="00E41C51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F5851" w:rsidRDefault="00E41C5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F5851" w:rsidRDefault="00E41C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Макарова И.А.</w:t>
            </w:r>
          </w:p>
          <w:p w:rsidR="003F5851" w:rsidRDefault="00F966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№148-од от «30» августа    2024</w:t>
            </w:r>
            <w:r w:rsidR="00E41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5851" w:rsidRDefault="003F58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5851" w:rsidRDefault="003F5851">
      <w:pPr>
        <w:spacing w:after="0"/>
        <w:ind w:left="120"/>
      </w:pPr>
    </w:p>
    <w:p w:rsidR="003F5851" w:rsidRDefault="00E41C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5851" w:rsidRDefault="003F5851">
      <w:pPr>
        <w:spacing w:after="0"/>
        <w:ind w:left="120"/>
      </w:pPr>
    </w:p>
    <w:p w:rsidR="003F5851" w:rsidRDefault="003F5851">
      <w:pPr>
        <w:spacing w:after="0"/>
        <w:ind w:left="120"/>
      </w:pPr>
    </w:p>
    <w:p w:rsidR="003F5851" w:rsidRDefault="003F5851">
      <w:pPr>
        <w:spacing w:after="0"/>
        <w:ind w:left="120"/>
      </w:pPr>
    </w:p>
    <w:p w:rsidR="003F5851" w:rsidRDefault="00E41C51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5851" w:rsidRDefault="003F585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F5851" w:rsidRDefault="003F5851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3F5851" w:rsidRDefault="00E41C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развитию адекватной профессиональной установки </w:t>
      </w:r>
    </w:p>
    <w:p w:rsidR="003F5851" w:rsidRDefault="00E41C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для учащихся с ОВЗ</w:t>
      </w: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3F5851">
      <w:pPr>
        <w:spacing w:after="0"/>
        <w:ind w:left="120"/>
        <w:jc w:val="center"/>
      </w:pPr>
    </w:p>
    <w:p w:rsidR="003F5851" w:rsidRDefault="00E41C51">
      <w:pPr>
        <w:spacing w:after="0"/>
        <w:ind w:left="120"/>
        <w:jc w:val="center"/>
      </w:pPr>
      <w:bookmarkStart w:id="3" w:name="09d4a8bd-a740-4b68-9a91-e6e2a21f2842"/>
      <w:r>
        <w:rPr>
          <w:rFonts w:ascii="Times New Roman" w:hAnsi="Times New Roman"/>
          <w:b/>
          <w:color w:val="000000"/>
          <w:sz w:val="28"/>
        </w:rPr>
        <w:t xml:space="preserve">Нижние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Куряты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7cc5032-9da0-44ec-8377-34a5a5a99395"/>
      <w:r w:rsidR="00F96603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>-202</w:t>
      </w:r>
      <w:bookmarkEnd w:id="4"/>
      <w:r w:rsidR="00F96603">
        <w:rPr>
          <w:rFonts w:ascii="Times New Roman" w:hAnsi="Times New Roman"/>
          <w:b/>
          <w:color w:val="000000"/>
          <w:sz w:val="28"/>
        </w:rPr>
        <w:t>5</w:t>
      </w:r>
    </w:p>
    <w:p w:rsidR="003F5851" w:rsidRDefault="003F5851">
      <w:pPr>
        <w:spacing w:after="0"/>
        <w:ind w:left="120"/>
        <w:rPr>
          <w:rFonts w:ascii="Times New Roman" w:hAnsi="Times New Roman"/>
          <w:bCs/>
          <w:sz w:val="24"/>
          <w:szCs w:val="24"/>
        </w:rPr>
      </w:pPr>
      <w:bookmarkStart w:id="5" w:name="block-407675111"/>
      <w:bookmarkEnd w:id="5"/>
    </w:p>
    <w:p w:rsidR="003F5851" w:rsidRDefault="003F58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96603" w:rsidRDefault="00F96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F5851" w:rsidRDefault="003F58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F5851" w:rsidRDefault="00E41C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3F5851" w:rsidRDefault="00E41C51">
      <w:pPr>
        <w:tabs>
          <w:tab w:val="left" w:pos="851"/>
        </w:tabs>
        <w:spacing w:before="3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по ранней профориентации разработана для детей с ограниченными возможностями здоровья «Путь к профессии». </w:t>
      </w:r>
    </w:p>
    <w:p w:rsidR="003F5851" w:rsidRDefault="00E41C51">
      <w:pPr>
        <w:tabs>
          <w:tab w:val="left" w:pos="851"/>
        </w:tabs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В силу личностных особенностей, обучающимся с умственной отсталостью очень сложно ориентироваться в у</w:t>
      </w:r>
      <w:r>
        <w:rPr>
          <w:rFonts w:ascii="Times New Roman" w:eastAsia="Times New Roman" w:hAnsi="Times New Roman" w:cs="Times New Roman"/>
          <w:color w:val="000000"/>
          <w:sz w:val="28"/>
        </w:rPr>
        <w:t>словиях современного рынка труда, поэтому встает вопрос об актуальности этой проблемы.</w:t>
      </w:r>
    </w:p>
    <w:p w:rsidR="003F5851" w:rsidRDefault="00E41C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Некоторая часть выпускников, освоивших адаптированные образовательные программы, по окончании школы выполняют преимущественно тяжелые неквалифицированные виды труда, 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значительная доля выпускников завершают профессиональное образование в специальных группах профессиональных образовательных учреждений. Однако, тем не менее, и те и другие испытывают затруднения в последующем трудоустройстве, которые обуславливаются рядом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факторов:</w:t>
      </w:r>
    </w:p>
    <w:p w:rsidR="003F5851" w:rsidRDefault="00E41C5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психологической неготовностью к моменту перехода от обучения к сфере профессионального труда;</w:t>
      </w:r>
    </w:p>
    <w:p w:rsidR="003F5851" w:rsidRDefault="00E41C5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отсутствием ясной жизненной перспективы, одной из причин которого является чувство социальной незащищенности;</w:t>
      </w:r>
    </w:p>
    <w:p w:rsidR="003F5851" w:rsidRDefault="00E41C5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неадекватной самооценкой и недостаточно с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формированной способностью оценки своих возможностей и способностей при определении профиля и содержания профессии;</w:t>
      </w:r>
    </w:p>
    <w:p w:rsidR="003F5851" w:rsidRDefault="00E41C5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неспособностью адекватно учитывать влияние производственного микроклимата на человека и неготовность к преодолению определенных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трудностей и другие.</w:t>
      </w:r>
    </w:p>
    <w:p w:rsidR="003F5851" w:rsidRDefault="00E41C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Таким образом, существует ряд серьезных проблем, нерешенность которых препятствует профессиональной интеграции в общество лиц с ОВЗ.</w:t>
      </w:r>
    </w:p>
    <w:p w:rsidR="003F5851" w:rsidRDefault="00E41C51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Очевидно, что в решении этой проблемы существенную роль может сыграть система организационно-мет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одических и практических мероприятий по профессиональной ориентации, профессиональному самоопределению  обучающихся, начиная с начальной ступени обучения, ставящая целью не только предоставление информации о мире профессий и дающая основу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ориентации, но и способствующая личностному развитию воспитанников и обучающихся, формированию у них способности соотносить свои индивидуально-психологические особенности и возможности с требованиями профессии.</w:t>
      </w:r>
    </w:p>
    <w:p w:rsidR="003F5851" w:rsidRDefault="00E41C51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Поэтому профориентационная работа в школе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детей с ОВЗ должна быть нацелена на актуализацию раннего профессионального самоопределения обучающихся.</w:t>
      </w:r>
    </w:p>
    <w:p w:rsidR="003F5851" w:rsidRDefault="00E41C51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Важность ранней профориентационной работы закладывает фундамент </w:t>
      </w:r>
    </w:p>
    <w:p w:rsidR="003F5851" w:rsidRDefault="00E41C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правильного выбора профессии, что обусловлено рядом психологических причин. По существ</w:t>
      </w:r>
      <w:r>
        <w:rPr>
          <w:rFonts w:ascii="Times New Roman" w:eastAsia="Times New Roman" w:hAnsi="Times New Roman" w:cs="Times New Roman"/>
          <w:color w:val="000000"/>
          <w:sz w:val="28"/>
        </w:rPr>
        <w:t>у, каждый человек нуждается в оценке и признании окружающих, ищет одобрения, любви и независимости. Одним из способов достижения этого является выбор такой профессии, которая выделяла бы его в глазах окружающих и принесла бы ему эмоциональное удовлетворени</w:t>
      </w:r>
      <w:r>
        <w:rPr>
          <w:rFonts w:ascii="Times New Roman" w:eastAsia="Times New Roman" w:hAnsi="Times New Roman" w:cs="Times New Roman"/>
          <w:color w:val="000000"/>
          <w:sz w:val="28"/>
        </w:rPr>
        <w:t>е. Отождествление с профессией позволяет человеку найти себя, способствует его самореализации и самовыражению. Стремление достичь большого успеха в профессиональной деятельности является следствием высокого уровня самооценки и способствует утверждению чувс</w:t>
      </w:r>
      <w:r>
        <w:rPr>
          <w:rFonts w:ascii="Times New Roman" w:eastAsia="Times New Roman" w:hAnsi="Times New Roman" w:cs="Times New Roman"/>
          <w:color w:val="000000"/>
          <w:sz w:val="28"/>
        </w:rPr>
        <w:t>тва собственного достоинства.</w:t>
      </w:r>
    </w:p>
    <w:p w:rsidR="003F5851" w:rsidRDefault="00E41C51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Выбор профессии происходит не мгновенно, а в течение длительного периода времени, начиная с дошкольного возраста. Поэтому важно начинать проводить работу, направленную на профессиональное самоопределение, уже в детском саду.</w:t>
      </w:r>
    </w:p>
    <w:p w:rsidR="003F5851" w:rsidRDefault="00E41C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</w:t>
      </w:r>
      <w:r>
        <w:rPr>
          <w:rFonts w:ascii="Times New Roman" w:eastAsia="Times New Roman" w:hAnsi="Times New Roman" w:cs="Times New Roman"/>
          <w:b/>
          <w:sz w:val="28"/>
        </w:rPr>
        <w:t>ель программы:</w:t>
      </w:r>
    </w:p>
    <w:p w:rsidR="003F5851" w:rsidRDefault="00E41C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профессиями и специальностями, рекомендуемыми для профессиональной подготовки и трудоустройства обучающихся с ОВЗ; осознание обучающимися своих личностных особенностей и соотнесение их с требованиями будущей профессии.</w:t>
      </w:r>
    </w:p>
    <w:p w:rsidR="003F5851" w:rsidRDefault="00E41C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</w:rPr>
        <w:t>задачи программы: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мотивацию и интерес к трудовой и учебной деятельности;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кругозор и осведомленность обучающихся об основном содержании профессий;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знакомить обучающихся с основными требованиями профессий, основными орудиями труда;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</w:t>
      </w:r>
      <w:r>
        <w:rPr>
          <w:rFonts w:ascii="Times New Roman" w:eastAsia="Times New Roman" w:hAnsi="Times New Roman" w:cs="Times New Roman"/>
          <w:sz w:val="28"/>
        </w:rPr>
        <w:t>вировать личностный рост обучающегося;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условия для сознательного выбора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предвыбора</w:t>
      </w:r>
      <w:proofErr w:type="spellEnd"/>
      <w:r>
        <w:rPr>
          <w:rFonts w:ascii="Times New Roman" w:eastAsia="Times New Roman" w:hAnsi="Times New Roman" w:cs="Times New Roman"/>
          <w:sz w:val="28"/>
        </w:rPr>
        <w:t>) профессии;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актуализировать чувства ответственности за совершаемый выбор;</w:t>
      </w:r>
    </w:p>
    <w:p w:rsidR="003F5851" w:rsidRDefault="00E41C51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опыт межличностного взаимодействия и групповой сплоченности.</w:t>
      </w:r>
    </w:p>
    <w:p w:rsidR="003F5851" w:rsidRDefault="003F58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5851" w:rsidRDefault="00E41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программы.</w:t>
      </w:r>
    </w:p>
    <w:p w:rsidR="003F5851" w:rsidRDefault="00E4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Программа предназначена для проведения профориентационных занятий с учащимися 8-9 классов в системе общешкольной профориентационной работы.</w:t>
      </w:r>
    </w:p>
    <w:p w:rsidR="003F5851" w:rsidRDefault="00E4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Программа создает психологическую основу для развития профессионального самосознания. Основн</w:t>
      </w:r>
      <w:r>
        <w:rPr>
          <w:rFonts w:ascii="Times New Roman" w:eastAsia="Times New Roman" w:hAnsi="Times New Roman" w:cs="Times New Roman"/>
          <w:sz w:val="28"/>
        </w:rPr>
        <w:t>ая направленность занятий: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содержанием труда людей самых распространенных профессий, с правилами поведения в процессе трудовой деятельности;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мотивации и интереса к трудовой и учебной деятельности, стремление к общественно-полезном</w:t>
      </w:r>
      <w:r>
        <w:rPr>
          <w:rFonts w:ascii="Times New Roman" w:eastAsia="Times New Roman" w:hAnsi="Times New Roman" w:cs="Times New Roman"/>
          <w:sz w:val="28"/>
        </w:rPr>
        <w:t>у труду;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трудолюбия, старательности, аккуратности, настойчивости в доведении дела до конца;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углубление знаний о требованиях профессии к человеку;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самооценки и формирование представлений о дальнейшей жизненной перспективе;</w:t>
      </w:r>
    </w:p>
    <w:p w:rsidR="003F5851" w:rsidRDefault="00E41C51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пр</w:t>
      </w:r>
      <w:r>
        <w:rPr>
          <w:rFonts w:ascii="Times New Roman" w:eastAsia="Times New Roman" w:hAnsi="Times New Roman" w:cs="Times New Roman"/>
          <w:sz w:val="28"/>
        </w:rPr>
        <w:t>офессий, наиболее востребованных обществом и доступных для выпускников школ-интернатов для умственно отсталых детей.</w:t>
      </w:r>
    </w:p>
    <w:p w:rsidR="003F5851" w:rsidRDefault="00E41C5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реализуется в соответствии со следующими принципами выбора профессии школьником:</w:t>
      </w:r>
    </w:p>
    <w:p w:rsidR="003F5851" w:rsidRDefault="00E41C51">
      <w:pPr>
        <w:numPr>
          <w:ilvl w:val="0"/>
          <w:numId w:val="4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и учет умственных возможностей и способно</w:t>
      </w:r>
      <w:r>
        <w:rPr>
          <w:rFonts w:ascii="Times New Roman" w:eastAsia="Times New Roman" w:hAnsi="Times New Roman" w:cs="Times New Roman"/>
          <w:sz w:val="28"/>
        </w:rPr>
        <w:t>стей;</w:t>
      </w:r>
    </w:p>
    <w:p w:rsidR="003F5851" w:rsidRDefault="00E41C51">
      <w:pPr>
        <w:numPr>
          <w:ilvl w:val="0"/>
          <w:numId w:val="4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знание требований профессии к человеку;</w:t>
      </w:r>
    </w:p>
    <w:p w:rsidR="003F5851" w:rsidRDefault="00E41C51">
      <w:pPr>
        <w:numPr>
          <w:ilvl w:val="0"/>
          <w:numId w:val="4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соотносить свои возможности с профессиональными требованиями и требованиями рынка труда. </w:t>
      </w:r>
    </w:p>
    <w:p w:rsidR="003F5851" w:rsidRDefault="00E41C5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методы, используемые во время занятий:</w:t>
      </w:r>
    </w:p>
    <w:p w:rsidR="003F5851" w:rsidRDefault="00E41C51">
      <w:pPr>
        <w:numPr>
          <w:ilvl w:val="0"/>
          <w:numId w:val="5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словесные: объяснение, разъяснение, рассказ, беседа;</w:t>
      </w:r>
    </w:p>
    <w:p w:rsidR="003F5851" w:rsidRDefault="00E41C51">
      <w:pPr>
        <w:numPr>
          <w:ilvl w:val="0"/>
          <w:numId w:val="5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наглядные: </w:t>
      </w:r>
      <w:r>
        <w:rPr>
          <w:rFonts w:ascii="Times New Roman" w:eastAsia="Times New Roman" w:hAnsi="Times New Roman" w:cs="Times New Roman"/>
          <w:sz w:val="28"/>
        </w:rPr>
        <w:t>наблюдение, иллюстрация, демонстрация через использование компьютерных систем;</w:t>
      </w:r>
    </w:p>
    <w:p w:rsidR="003F5851" w:rsidRDefault="00E41C51">
      <w:pPr>
        <w:numPr>
          <w:ilvl w:val="0"/>
          <w:numId w:val="5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практические: упражнения, деловые игры, практические работы, экскурсии, общественно-полезный труд.</w:t>
      </w:r>
    </w:p>
    <w:p w:rsidR="003F5851" w:rsidRDefault="00E41C5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Профориентационная программа основывается на ряде дидактических принципов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</w:t>
      </w:r>
      <w:r>
        <w:rPr>
          <w:rFonts w:ascii="Times New Roman" w:eastAsia="Times New Roman" w:hAnsi="Times New Roman" w:cs="Times New Roman"/>
          <w:sz w:val="28"/>
        </w:rPr>
        <w:t>лы для умственно отсталых детей: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воспитывающая и развивающая направленность обучения;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научность и доступность;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систематичность и последовательность;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обучения с жизнью;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 наглядности;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сознательность и активность учащихся;</w:t>
      </w:r>
    </w:p>
    <w:p w:rsidR="003F5851" w:rsidRDefault="00E41C51">
      <w:pPr>
        <w:numPr>
          <w:ilvl w:val="0"/>
          <w:numId w:val="6"/>
        </w:numPr>
        <w:tabs>
          <w:tab w:val="left" w:pos="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и диффер</w:t>
      </w:r>
      <w:r>
        <w:rPr>
          <w:rFonts w:ascii="Times New Roman" w:eastAsia="Times New Roman" w:hAnsi="Times New Roman" w:cs="Times New Roman"/>
          <w:sz w:val="28"/>
        </w:rPr>
        <w:t>енцированный подходы.</w:t>
      </w:r>
    </w:p>
    <w:p w:rsidR="003F5851" w:rsidRDefault="00E41C5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Программа курса не предусматривает систему отметок. Продолжительность занятия - 30 минут.</w:t>
      </w:r>
    </w:p>
    <w:p w:rsidR="003F5851" w:rsidRDefault="00E41C5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Структура профориентационных занятий основывается на возрастных особенностях учащихся, опирается на познавательные интересы детей (применяемые</w:t>
      </w:r>
      <w:r>
        <w:rPr>
          <w:rFonts w:ascii="Times New Roman" w:eastAsia="Times New Roman" w:hAnsi="Times New Roman" w:cs="Times New Roman"/>
          <w:sz w:val="28"/>
        </w:rPr>
        <w:t xml:space="preserve"> средства: слушание и обсуждение, рисование «своей жизни», рассказы о себе, решение кроссвордов, ребусов, разыгрывание сценок, ролевые игры). </w:t>
      </w:r>
    </w:p>
    <w:p w:rsidR="003F5851" w:rsidRDefault="00E41C5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Формы работы, используемые на профориентационных занятиях: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рисуночные методики,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и праздники, связанные с пр</w:t>
      </w:r>
      <w:r>
        <w:rPr>
          <w:rFonts w:ascii="Times New Roman" w:eastAsia="Times New Roman" w:hAnsi="Times New Roman" w:cs="Times New Roman"/>
          <w:sz w:val="28"/>
        </w:rPr>
        <w:t>офессией,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с приглашенными специалистами,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экскурсии,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уголка профессии в классе,</w:t>
      </w:r>
    </w:p>
    <w:p w:rsidR="003F5851" w:rsidRDefault="00E41C51">
      <w:pPr>
        <w:numPr>
          <w:ilvl w:val="0"/>
          <w:numId w:val="7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общественно-полезный труд.</w:t>
      </w:r>
    </w:p>
    <w:p w:rsidR="003F5851" w:rsidRDefault="00E41C5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 профориентационных занятиях большое внимание уделяется развитию познавательных процессов, в частности внимания, а также развитию</w:t>
      </w:r>
      <w:r>
        <w:rPr>
          <w:rFonts w:ascii="Times New Roman" w:eastAsia="Times New Roman" w:hAnsi="Times New Roman" w:cs="Times New Roman"/>
          <w:sz w:val="28"/>
        </w:rPr>
        <w:t xml:space="preserve"> мышления, воображения.</w:t>
      </w:r>
    </w:p>
    <w:p w:rsidR="003F5851" w:rsidRDefault="00E41C5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Структура занятия может быть представлена следующим образом:</w:t>
      </w:r>
    </w:p>
    <w:p w:rsidR="003F5851" w:rsidRDefault="00E41C51">
      <w:pPr>
        <w:numPr>
          <w:ilvl w:val="0"/>
          <w:numId w:val="8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Вступление. Приветствие, эмоциональный настрой на работу.</w:t>
      </w:r>
    </w:p>
    <w:p w:rsidR="003F5851" w:rsidRDefault="00E41C51">
      <w:pPr>
        <w:numPr>
          <w:ilvl w:val="0"/>
          <w:numId w:val="8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часть. Объяснение темы занятия. Сообщение информации. Анализ информации. Использование различных </w:t>
      </w:r>
      <w:r>
        <w:rPr>
          <w:rFonts w:ascii="Times New Roman" w:eastAsia="Times New Roman" w:hAnsi="Times New Roman" w:cs="Times New Roman"/>
          <w:sz w:val="28"/>
        </w:rPr>
        <w:t>методов и приемов в соответствии с темой занятия.</w:t>
      </w:r>
    </w:p>
    <w:p w:rsidR="003F5851" w:rsidRDefault="00E41C51">
      <w:pPr>
        <w:numPr>
          <w:ilvl w:val="0"/>
          <w:numId w:val="8"/>
        </w:numPr>
        <w:tabs>
          <w:tab w:val="left" w:pos="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Заключительная часть. Подведение итогов. Анализ занятия, рефлексия.</w:t>
      </w:r>
    </w:p>
    <w:p w:rsidR="003F5851" w:rsidRDefault="00E4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адресована учащимся 8- 9  классов. </w:t>
      </w:r>
    </w:p>
    <w:p w:rsidR="003F5851" w:rsidRDefault="00E4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Периодичность занятий – 1 час в неделю.</w:t>
      </w:r>
    </w:p>
    <w:p w:rsidR="003F5851" w:rsidRDefault="003F585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3F5851" w:rsidRDefault="00E41C51">
      <w:pPr>
        <w:tabs>
          <w:tab w:val="left" w:pos="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курса </w:t>
      </w:r>
    </w:p>
    <w:p w:rsidR="003F5851" w:rsidRDefault="003F5851">
      <w:pPr>
        <w:tabs>
          <w:tab w:val="left" w:pos="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</w:rPr>
      </w:pPr>
    </w:p>
    <w:p w:rsidR="003F5851" w:rsidRDefault="00E41C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Эффективность усвоени</w:t>
      </w:r>
      <w:r>
        <w:rPr>
          <w:rFonts w:ascii="Times New Roman" w:eastAsia="Times New Roman" w:hAnsi="Times New Roman" w:cs="Times New Roman"/>
          <w:sz w:val="28"/>
        </w:rPr>
        <w:t>я содержания курса выражается в расширении знаний учащихся о мире профессий, оценивается по сформированности у учащихся способности к осознанному выбору профессии.</w:t>
      </w:r>
    </w:p>
    <w:p w:rsidR="003F5851" w:rsidRDefault="00E41C51">
      <w:pPr>
        <w:tabs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 завершении изучения курса учащиеся должны иметь следующие результаты:</w:t>
      </w:r>
    </w:p>
    <w:p w:rsidR="003F5851" w:rsidRDefault="00E41C51">
      <w:pPr>
        <w:tabs>
          <w:tab w:val="left" w:pos="0"/>
        </w:tabs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Личностные </w:t>
      </w:r>
      <w:r>
        <w:rPr>
          <w:rFonts w:ascii="Times New Roman" w:eastAsia="Times New Roman" w:hAnsi="Times New Roman" w:cs="Times New Roman"/>
          <w:b/>
          <w:bCs/>
          <w:sz w:val="28"/>
        </w:rPr>
        <w:t>результаты:</w:t>
      </w:r>
    </w:p>
    <w:p w:rsidR="003F5851" w:rsidRDefault="00E41C51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Знать свои способности и возможности;</w:t>
      </w:r>
    </w:p>
    <w:p w:rsidR="003F5851" w:rsidRDefault="00E41C51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 основные правила выбора профессии;</w:t>
      </w:r>
    </w:p>
    <w:p w:rsidR="003F5851" w:rsidRDefault="00E41C51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основными понятиями в вопросах профориентации;</w:t>
      </w:r>
    </w:p>
    <w:p w:rsidR="003F5851" w:rsidRDefault="00E41C51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представления об индивидуальных особенностях личности;</w:t>
      </w:r>
    </w:p>
    <w:p w:rsidR="003F5851" w:rsidRDefault="00E41C51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Сформировать положительное отношение к самому се</w:t>
      </w:r>
      <w:r>
        <w:rPr>
          <w:rFonts w:ascii="Times New Roman" w:eastAsia="Times New Roman" w:hAnsi="Times New Roman" w:cs="Times New Roman"/>
          <w:color w:val="000000"/>
          <w:sz w:val="28"/>
        </w:rPr>
        <w:t>бе</w:t>
      </w:r>
    </w:p>
    <w:p w:rsidR="003F5851" w:rsidRDefault="00E41C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результаты:</w:t>
      </w:r>
    </w:p>
    <w:p w:rsidR="003F5851" w:rsidRDefault="00E41C51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специфику профессиональной деятельности и формы организации труда в условиях рыночных;</w:t>
      </w:r>
    </w:p>
    <w:p w:rsidR="003F5851" w:rsidRDefault="00E41C51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Воспитанники должны иметь представления о требованиях современного общества;</w:t>
      </w:r>
    </w:p>
    <w:p w:rsidR="003F5851" w:rsidRDefault="00E41C51">
      <w:pPr>
        <w:numPr>
          <w:ilvl w:val="0"/>
          <w:numId w:val="10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Приобрести  практический опыт, который соответствует их инте</w:t>
      </w:r>
      <w:r>
        <w:rPr>
          <w:rFonts w:ascii="Times New Roman" w:eastAsia="Times New Roman" w:hAnsi="Times New Roman" w:cs="Times New Roman"/>
          <w:color w:val="000000"/>
          <w:sz w:val="28"/>
        </w:rPr>
        <w:t>ресам и склонностям личности.</w:t>
      </w:r>
    </w:p>
    <w:p w:rsidR="003F5851" w:rsidRDefault="00E4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Метапредметные результаты:</w:t>
      </w:r>
    </w:p>
    <w:p w:rsidR="003F5851" w:rsidRDefault="00E41C51">
      <w:pPr>
        <w:numPr>
          <w:ilvl w:val="0"/>
          <w:numId w:val="1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ознакомится с приемами самопознания и самоанализа личности;</w:t>
      </w:r>
    </w:p>
    <w:p w:rsidR="003F5851" w:rsidRDefault="00E41C51">
      <w:pPr>
        <w:numPr>
          <w:ilvl w:val="0"/>
          <w:numId w:val="1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учащиеся  должны  научиться  соотносить свои склонности и возможности с требованиями, предъявляемыми к человеку определенной профессии.</w:t>
      </w:r>
    </w:p>
    <w:p w:rsidR="003F5851" w:rsidRDefault="00E41C51">
      <w:pPr>
        <w:tabs>
          <w:tab w:val="left" w:pos="851"/>
        </w:tabs>
        <w:spacing w:after="0" w:line="360" w:lineRule="auto"/>
        <w:ind w:left="50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Заключение</w:t>
      </w:r>
    </w:p>
    <w:p w:rsidR="003F5851" w:rsidRDefault="00E41C5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Работа по данной программе</w:t>
      </w:r>
      <w:r>
        <w:rPr>
          <w:rFonts w:ascii="Times New Roman" w:eastAsia="Times New Roman" w:hAnsi="Times New Roman" w:cs="Times New Roman"/>
          <w:sz w:val="28"/>
        </w:rPr>
        <w:t xml:space="preserve"> является составной частью комплекса мероприятий по профессиональной ориентации обучающихся школы-интерната,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задействованы классные руководители, учителя, педагог-психолог, социальный педагог, инспекторы  ПДН</w:t>
      </w:r>
      <w:r>
        <w:rPr>
          <w:rFonts w:ascii="Times New Roman" w:eastAsia="Times New Roman" w:hAnsi="Times New Roman" w:cs="Times New Roman"/>
          <w:sz w:val="28"/>
        </w:rPr>
        <w:t>, воспитатели и родители детей.</w:t>
      </w:r>
    </w:p>
    <w:p w:rsidR="003F5851" w:rsidRDefault="00E41C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в рамках профессионального образования детей обязана всесторонне изучать профессионально-трудовые возможности учащихся и оказывать содействие их развитию.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Нацеливать ребёнка на оптимально доступный для него вид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ности, координировать родителей при выборе профессии, рекомендовать обращать внимание на тот или иной вид деятел</w:t>
      </w:r>
      <w:r>
        <w:rPr>
          <w:rFonts w:ascii="Times New Roman" w:hAnsi="Times New Roman" w:cs="Times New Roman"/>
          <w:sz w:val="28"/>
          <w:szCs w:val="28"/>
        </w:rPr>
        <w:t>ьности воспитанника, нацеливать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самого ребёнка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на развитие навыка, 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ормировать трудовые навыки  и умения, приучать детей к труду, вы</w:t>
      </w:r>
      <w:r>
        <w:rPr>
          <w:rFonts w:ascii="Times New Roman" w:eastAsia="Times New Roman" w:hAnsi="Times New Roman" w:cs="Times New Roman"/>
          <w:sz w:val="28"/>
          <w:szCs w:val="28"/>
        </w:rPr>
        <w:t>рабатывать положительную установку на выполнение работы качественно и чётко, следуя указаниям.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Способство</w:t>
      </w:r>
      <w:r>
        <w:rPr>
          <w:rFonts w:ascii="Times New Roman" w:hAnsi="Times New Roman" w:cs="Times New Roman"/>
          <w:sz w:val="28"/>
          <w:szCs w:val="28"/>
        </w:rPr>
        <w:t>вать творческому развитию детей, р</w:t>
      </w:r>
      <w:r>
        <w:rPr>
          <w:rFonts w:ascii="Times New Roman" w:eastAsia="Times New Roman" w:hAnsi="Times New Roman" w:cs="Times New Roman"/>
          <w:sz w:val="28"/>
          <w:szCs w:val="28"/>
        </w:rPr>
        <w:t>ешать личностные проблемы учащихся, препятствующие правильному выбору профессии и успешной социально-трудовой адаптац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:rsidR="003F5851" w:rsidRDefault="00E41C5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занятиях по профориентации нужно объяснить детям, что существуют профессии, которые они не способны освоить. Для их получения требуется высшее образование, а после окончания нашей школы можно получить специальное образование. Приучить ребёнка подчи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няться требованиям руководителя, т.к. это профессиональные отношения, а не личные и в коллективе принято подчиняться руководителю. </w:t>
      </w:r>
    </w:p>
    <w:p w:rsidR="003F5851" w:rsidRDefault="00E41C5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детей взаимодействовать в коллективе со всеми его членами. Для этого проводятся тренинги на совместную деятельность. У</w:t>
      </w:r>
      <w:r>
        <w:rPr>
          <w:rFonts w:ascii="Times New Roman" w:eastAsia="Times New Roman" w:hAnsi="Times New Roman" w:cs="Times New Roman"/>
          <w:sz w:val="28"/>
          <w:szCs w:val="28"/>
        </w:rPr>
        <w:t>чить ребёнка избегать конфликтов, формировать навык внутреннего самоконтроля.</w:t>
      </w:r>
    </w:p>
    <w:p w:rsidR="003F5851" w:rsidRDefault="00E41C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на первых этапах строится на анкетировании, чтобы понять проблемы, которые возникнут перед родителями при дальнейшем выборе профессии ребёнком.</w:t>
      </w:r>
    </w:p>
    <w:p w:rsidR="003F5851" w:rsidRDefault="00E4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основные </w:t>
      </w:r>
      <w:r>
        <w:rPr>
          <w:rFonts w:ascii="Times New Roman" w:hAnsi="Times New Roman" w:cs="Times New Roman"/>
          <w:sz w:val="28"/>
          <w:szCs w:val="28"/>
        </w:rPr>
        <w:t>позиции работы по данной программе.</w:t>
      </w:r>
    </w:p>
    <w:p w:rsidR="003F5851" w:rsidRDefault="00E41C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 может быть использована психологами и педагогами в профориентационных целях;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намеченные пути улучшения профориентационной работы привлекут внимание специальных психологов и педагогов, что позволит более качественно решать задачи по формированию профессионального самоопределения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социально-трудовой адаптации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тсталостью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851" w:rsidRDefault="003F5851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F5851" w:rsidRDefault="00E41C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 в 8 классе</w:t>
      </w:r>
    </w:p>
    <w:p w:rsidR="003F5851" w:rsidRDefault="00E41C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34 часов - в год, 1 час в неделю</w:t>
      </w:r>
    </w:p>
    <w:p w:rsidR="003F5851" w:rsidRPr="00C60AEC" w:rsidRDefault="003F5851">
      <w:pPr>
        <w:tabs>
          <w:tab w:val="left" w:pos="851"/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9410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97"/>
        <w:gridCol w:w="6928"/>
        <w:gridCol w:w="1985"/>
      </w:tblGrid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Segoe UI Symbo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Вводное. Правила работы в группе.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«Какие профессии я знаю»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отношение к выбору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учитывать сильные и слабые стороны своих способностей при выборе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Склонность и профессиональная 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тип личности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достичь успеха в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друзей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моей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пороге взрослой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умений по принятию решений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зрелость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знаю о себе. Темперамент. Свойства нервной системы.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и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характер?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состояние и приемы саморегуляции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Склонность и интересы в выборе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знаю о мире профессий.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знаю о мире профессий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 в выборе профессий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личного профессионального плана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самопрезентации.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профессиограммой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Я учусь принимать решение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 игра «Угадай профессию»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lef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2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сайте </w:t>
            </w:r>
            <w:proofErr w:type="spellStart"/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Тестометрика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lef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2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lef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2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18.05.2025</w:t>
            </w:r>
          </w:p>
        </w:tc>
      </w:tr>
      <w:tr w:rsidR="00C60AEC" w:rsidRPr="00EF4592" w:rsidTr="00C60AEC">
        <w:trPr>
          <w:trHeight w:val="1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AEC" w:rsidRPr="00EF4592" w:rsidRDefault="00FA7AAB" w:rsidP="00C60A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24.05.2025</w:t>
            </w:r>
          </w:p>
        </w:tc>
      </w:tr>
    </w:tbl>
    <w:p w:rsidR="003F5851" w:rsidRPr="00EF4592" w:rsidRDefault="003F5851">
      <w:pPr>
        <w:tabs>
          <w:tab w:val="left" w:pos="851"/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5851" w:rsidRPr="00EF4592" w:rsidRDefault="003F5851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5851" w:rsidRPr="00EF4592" w:rsidRDefault="00E41C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592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в 9 классе (1 час в неделю)</w:t>
      </w:r>
    </w:p>
    <w:p w:rsidR="003F5851" w:rsidRPr="00EF4592" w:rsidRDefault="00E41C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592">
        <w:rPr>
          <w:rFonts w:ascii="Times New Roman" w:eastAsia="Times New Roman" w:hAnsi="Times New Roman" w:cs="Times New Roman"/>
          <w:b/>
          <w:sz w:val="28"/>
          <w:szCs w:val="28"/>
        </w:rPr>
        <w:t>Всего 34 часа</w:t>
      </w:r>
      <w:proofErr w:type="gramStart"/>
      <w:r w:rsidRPr="00EF4592">
        <w:rPr>
          <w:rFonts w:ascii="Times New Roman" w:eastAsia="Times New Roman" w:hAnsi="Times New Roman" w:cs="Times New Roman"/>
          <w:b/>
          <w:sz w:val="28"/>
          <w:szCs w:val="28"/>
        </w:rPr>
        <w:t xml:space="preserve">  .</w:t>
      </w:r>
      <w:proofErr w:type="gramEnd"/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C60AEC" w:rsidRPr="00EF4592" w:rsidTr="00C60AE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Segoe UI Symbo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0AEC" w:rsidRPr="00EF4592" w:rsidRDefault="00C60AEC" w:rsidP="00C60AE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в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Знакомство. Мои профессиональные интересы и склонности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Идеальная профессия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– важные качества (ПВК). Самооценка ПВК.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Я и профессия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Я учусь принимать решение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Кем хочу быть и почему?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Успех в профессиональной деятельности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 профессионального будущего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занятие.  Путешествие по стране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самопознания и откровенности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Я –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людям и как люди должны относиться к тебе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В человеке все должно быть прекрасно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ценности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Личностный профиль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Моя жизнь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Профессии, специальности. Их классификации по отраслям, предметам, целям, средствам и условиям 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профессиограммой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Мотивы и ценностные ориентации в профессиональном самоопределении и выборе карьеры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заведения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выбираем, нас выбирают.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03.05.2025</w:t>
            </w:r>
          </w:p>
        </w:tc>
      </w:tr>
      <w:tr w:rsidR="00EF4592" w:rsidRPr="00EF4592" w:rsidTr="00EE3D0D">
        <w:trPr>
          <w:trHeight w:val="10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</w:tcPr>
          <w:p w:rsidR="00EF4592" w:rsidRPr="00EF4592" w:rsidRDefault="00EF4592" w:rsidP="00EF459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17.05.2025</w:t>
            </w:r>
          </w:p>
        </w:tc>
      </w:tr>
      <w:tr w:rsidR="00EF4592" w:rsidRPr="00EF4592" w:rsidTr="00EE3D0D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9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сайте </w:t>
            </w:r>
            <w:proofErr w:type="spellStart"/>
            <w:r w:rsidRPr="00EF4592">
              <w:rPr>
                <w:rFonts w:ascii="Times New Roman" w:hAnsi="Times New Roman" w:cs="Times New Roman"/>
                <w:sz w:val="28"/>
                <w:szCs w:val="28"/>
              </w:rPr>
              <w:t>Тестометрика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18.05.2025</w:t>
            </w:r>
          </w:p>
        </w:tc>
      </w:tr>
      <w:tr w:rsidR="00EF4592" w:rsidRPr="00EF4592" w:rsidTr="00EF4592">
        <w:trPr>
          <w:trHeight w:val="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345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EF4592" w:rsidP="00EF459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592" w:rsidRPr="00EF4592" w:rsidRDefault="006E604A" w:rsidP="00EF45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24.05.2025</w:t>
            </w:r>
            <w:bookmarkStart w:id="6" w:name="_GoBack"/>
            <w:bookmarkEnd w:id="6"/>
          </w:p>
        </w:tc>
      </w:tr>
    </w:tbl>
    <w:p w:rsidR="003F5851" w:rsidRDefault="003F5851" w:rsidP="00C60AEC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sectPr w:rsidR="003F585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A30"/>
    <w:multiLevelType w:val="multilevel"/>
    <w:tmpl w:val="F10AAFD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F263C"/>
    <w:multiLevelType w:val="multilevel"/>
    <w:tmpl w:val="E684D8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E77CA0"/>
    <w:multiLevelType w:val="multilevel"/>
    <w:tmpl w:val="9BFE10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9491E70"/>
    <w:multiLevelType w:val="multilevel"/>
    <w:tmpl w:val="DEC00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81225CE"/>
    <w:multiLevelType w:val="multilevel"/>
    <w:tmpl w:val="19CE50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740B77"/>
    <w:multiLevelType w:val="multilevel"/>
    <w:tmpl w:val="FD2627B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40273C6"/>
    <w:multiLevelType w:val="multilevel"/>
    <w:tmpl w:val="9034B8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DFD4159"/>
    <w:multiLevelType w:val="multilevel"/>
    <w:tmpl w:val="58B81E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2F5764A"/>
    <w:multiLevelType w:val="multilevel"/>
    <w:tmpl w:val="8CE80B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3874F42"/>
    <w:multiLevelType w:val="multilevel"/>
    <w:tmpl w:val="DB9A64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69C0FAB"/>
    <w:multiLevelType w:val="multilevel"/>
    <w:tmpl w:val="941EBB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D3537CC"/>
    <w:multiLevelType w:val="multilevel"/>
    <w:tmpl w:val="829621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F5851"/>
    <w:rsid w:val="003F5851"/>
    <w:rsid w:val="006E604A"/>
    <w:rsid w:val="00C60AEC"/>
    <w:rsid w:val="00E41C51"/>
    <w:rsid w:val="00EE3D0D"/>
    <w:rsid w:val="00EF4592"/>
    <w:rsid w:val="00F96603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445E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widowControl w:val="0"/>
      <w:suppressAutoHyphens w:val="0"/>
      <w:spacing w:before="72" w:after="0"/>
      <w:ind w:left="759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8724D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744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rsid w:val="005D31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33</cp:revision>
  <cp:lastPrinted>2022-03-14T05:09:00Z</cp:lastPrinted>
  <dcterms:created xsi:type="dcterms:W3CDTF">2015-11-09T11:42:00Z</dcterms:created>
  <dcterms:modified xsi:type="dcterms:W3CDTF">2024-11-03T05:37:00Z</dcterms:modified>
  <dc:language>ru-RU</dc:language>
</cp:coreProperties>
</file>